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866" w:rsidRPr="009904A0" w:rsidRDefault="00591866" w:rsidP="004568C1">
      <w:pPr>
        <w:rPr>
          <w:rFonts w:asciiTheme="minorHAnsi" w:hAnsiTheme="minorHAnsi" w:cstheme="minorHAnsi"/>
          <w:b/>
          <w:sz w:val="24"/>
          <w:szCs w:val="24"/>
        </w:rPr>
      </w:pPr>
      <w:r w:rsidRPr="009904A0">
        <w:rPr>
          <w:rFonts w:asciiTheme="minorHAnsi" w:hAnsiTheme="minorHAnsi" w:cstheme="minorHAnsi"/>
          <w:b/>
          <w:sz w:val="24"/>
          <w:szCs w:val="24"/>
        </w:rPr>
        <w:t>ECOLE SAINTE BL</w:t>
      </w:r>
      <w:r w:rsidR="001D4371" w:rsidRPr="009904A0">
        <w:rPr>
          <w:rFonts w:asciiTheme="minorHAnsi" w:hAnsiTheme="minorHAnsi" w:cstheme="minorHAnsi"/>
          <w:b/>
          <w:sz w:val="24"/>
          <w:szCs w:val="24"/>
        </w:rPr>
        <w:t>ANDINE</w:t>
      </w:r>
      <w:r w:rsidR="001D4371" w:rsidRPr="009904A0">
        <w:rPr>
          <w:rFonts w:asciiTheme="minorHAnsi" w:hAnsiTheme="minorHAnsi" w:cstheme="minorHAnsi"/>
          <w:b/>
          <w:sz w:val="24"/>
          <w:szCs w:val="24"/>
        </w:rPr>
        <w:tab/>
      </w:r>
      <w:r w:rsidR="001D4371" w:rsidRPr="009904A0">
        <w:rPr>
          <w:rFonts w:asciiTheme="minorHAnsi" w:hAnsiTheme="minorHAnsi" w:cstheme="minorHAnsi"/>
          <w:b/>
          <w:sz w:val="24"/>
          <w:szCs w:val="24"/>
        </w:rPr>
        <w:tab/>
      </w:r>
      <w:r w:rsidR="001D4371" w:rsidRPr="009904A0">
        <w:rPr>
          <w:rFonts w:asciiTheme="minorHAnsi" w:hAnsiTheme="minorHAnsi" w:cstheme="minorHAnsi"/>
          <w:b/>
          <w:sz w:val="24"/>
          <w:szCs w:val="24"/>
        </w:rPr>
        <w:tab/>
      </w:r>
      <w:r w:rsidR="001D4371" w:rsidRPr="009904A0">
        <w:rPr>
          <w:rFonts w:asciiTheme="minorHAnsi" w:hAnsiTheme="minorHAnsi" w:cstheme="minorHAnsi"/>
          <w:b/>
          <w:sz w:val="24"/>
          <w:szCs w:val="24"/>
        </w:rPr>
        <w:tab/>
      </w:r>
      <w:r w:rsidR="001D4371" w:rsidRPr="009904A0">
        <w:rPr>
          <w:rFonts w:asciiTheme="minorHAnsi" w:hAnsiTheme="minorHAnsi" w:cstheme="minorHAnsi"/>
          <w:b/>
          <w:sz w:val="24"/>
          <w:szCs w:val="24"/>
        </w:rPr>
        <w:tab/>
      </w:r>
      <w:r w:rsidR="001D4371" w:rsidRPr="009904A0">
        <w:rPr>
          <w:rFonts w:asciiTheme="minorHAnsi" w:hAnsiTheme="minorHAnsi" w:cstheme="minorHAnsi"/>
          <w:b/>
          <w:sz w:val="24"/>
          <w:szCs w:val="24"/>
        </w:rPr>
        <w:tab/>
      </w:r>
      <w:r w:rsidR="001D4371" w:rsidRPr="009904A0">
        <w:rPr>
          <w:rFonts w:asciiTheme="minorHAnsi" w:hAnsiTheme="minorHAnsi" w:cstheme="minorHAnsi"/>
          <w:b/>
          <w:sz w:val="24"/>
          <w:szCs w:val="24"/>
        </w:rPr>
        <w:tab/>
        <w:t xml:space="preserve">ANNEE SCOLAIRE </w:t>
      </w:r>
      <w:r w:rsidR="00DA75D1">
        <w:rPr>
          <w:rFonts w:asciiTheme="minorHAnsi" w:hAnsiTheme="minorHAnsi" w:cstheme="minorHAnsi"/>
          <w:b/>
          <w:sz w:val="24"/>
          <w:szCs w:val="24"/>
        </w:rPr>
        <w:t>2022-2023</w:t>
      </w:r>
    </w:p>
    <w:p w:rsidR="00591866" w:rsidRPr="009904A0" w:rsidRDefault="00591866" w:rsidP="004568C1">
      <w:pPr>
        <w:rPr>
          <w:rFonts w:asciiTheme="minorHAnsi" w:hAnsiTheme="minorHAnsi" w:cstheme="minorHAnsi"/>
          <w:b/>
          <w:sz w:val="24"/>
          <w:szCs w:val="24"/>
        </w:rPr>
      </w:pPr>
      <w:r w:rsidRPr="009904A0">
        <w:rPr>
          <w:rFonts w:asciiTheme="minorHAnsi" w:hAnsiTheme="minorHAnsi" w:cstheme="minorHAnsi"/>
          <w:b/>
          <w:sz w:val="24"/>
          <w:szCs w:val="24"/>
        </w:rPr>
        <w:t xml:space="preserve">69130 ECULLY                              </w:t>
      </w:r>
    </w:p>
    <w:p w:rsidR="00591866" w:rsidRPr="009904A0" w:rsidRDefault="00591866" w:rsidP="004568C1">
      <w:pPr>
        <w:rPr>
          <w:rFonts w:asciiTheme="minorHAnsi" w:hAnsiTheme="minorHAnsi" w:cstheme="minorHAnsi"/>
          <w:b/>
          <w:sz w:val="24"/>
          <w:szCs w:val="24"/>
        </w:rPr>
      </w:pPr>
      <w:r w:rsidRPr="009904A0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</w:t>
      </w:r>
    </w:p>
    <w:p w:rsidR="00591866" w:rsidRPr="009904A0" w:rsidRDefault="00591866" w:rsidP="004568C1">
      <w:pPr>
        <w:rPr>
          <w:rFonts w:asciiTheme="minorHAnsi" w:hAnsiTheme="minorHAnsi" w:cstheme="minorHAnsi"/>
          <w:b/>
          <w:sz w:val="24"/>
          <w:szCs w:val="24"/>
        </w:rPr>
      </w:pPr>
      <w:r w:rsidRPr="009904A0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9904A0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 </w:t>
      </w:r>
    </w:p>
    <w:p w:rsidR="00591866" w:rsidRPr="009904A0" w:rsidRDefault="00591866" w:rsidP="004568C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904A0">
        <w:rPr>
          <w:rFonts w:asciiTheme="minorHAnsi" w:hAnsiTheme="minorHAnsi" w:cstheme="minorHAnsi"/>
          <w:b/>
          <w:sz w:val="24"/>
          <w:szCs w:val="24"/>
        </w:rPr>
        <w:t>LISTE DES FOURNITURES POUR LES CLASSES DE CM2</w:t>
      </w:r>
    </w:p>
    <w:p w:rsidR="00591866" w:rsidRPr="009904A0" w:rsidRDefault="00591866" w:rsidP="004568C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91866" w:rsidRPr="009904A0" w:rsidRDefault="00591866" w:rsidP="009A286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91866" w:rsidRPr="009904A0" w:rsidRDefault="00591866" w:rsidP="004568C1">
      <w:pPr>
        <w:widowControl/>
        <w:jc w:val="center"/>
        <w:rPr>
          <w:rFonts w:asciiTheme="minorHAnsi" w:hAnsiTheme="minorHAnsi" w:cstheme="minorHAnsi"/>
          <w:b/>
          <w:sz w:val="24"/>
          <w:szCs w:val="24"/>
          <w:bdr w:val="thinThickSmallGap" w:sz="24" w:space="0" w:color="auto" w:frame="1"/>
        </w:rPr>
      </w:pPr>
      <w:r w:rsidRPr="009904A0">
        <w:rPr>
          <w:rFonts w:asciiTheme="minorHAnsi" w:hAnsiTheme="minorHAnsi" w:cstheme="minorHAnsi"/>
          <w:b/>
          <w:sz w:val="24"/>
          <w:szCs w:val="24"/>
        </w:rPr>
        <w:t>A RASSEMBLER POUR LE JOUR DE LA RENTREE. MERCI</w:t>
      </w:r>
    </w:p>
    <w:p w:rsidR="00591866" w:rsidRPr="009904A0" w:rsidRDefault="00591866" w:rsidP="00E277F7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91866" w:rsidRPr="009904A0" w:rsidRDefault="00591866" w:rsidP="004568C1">
      <w:pPr>
        <w:rPr>
          <w:rFonts w:asciiTheme="minorHAnsi" w:hAnsiTheme="minorHAnsi" w:cstheme="minorHAnsi"/>
          <w:iCs/>
          <w:sz w:val="24"/>
          <w:szCs w:val="24"/>
        </w:rPr>
      </w:pPr>
    </w:p>
    <w:p w:rsidR="00591866" w:rsidRPr="009904A0" w:rsidRDefault="00591866" w:rsidP="00483994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91866" w:rsidRPr="009904A0" w:rsidRDefault="00591866" w:rsidP="006222F6">
      <w:pPr>
        <w:widowControl/>
        <w:rPr>
          <w:rFonts w:asciiTheme="minorHAnsi" w:hAnsiTheme="minorHAnsi" w:cstheme="minorHAnsi"/>
          <w:b/>
          <w:sz w:val="24"/>
          <w:szCs w:val="24"/>
          <w:bdr w:val="thinThickSmallGap" w:sz="24" w:space="0" w:color="auto" w:frame="1"/>
        </w:rPr>
      </w:pPr>
    </w:p>
    <w:p w:rsidR="00DC0EB3" w:rsidRPr="009904A0" w:rsidRDefault="00591866" w:rsidP="008C154D">
      <w:pPr>
        <w:pStyle w:val="Paragraphedeliste"/>
        <w:numPr>
          <w:ilvl w:val="0"/>
          <w:numId w:val="4"/>
        </w:numPr>
        <w:suppressAutoHyphens/>
        <w:rPr>
          <w:rFonts w:asciiTheme="minorHAnsi" w:hAnsiTheme="minorHAnsi" w:cstheme="minorHAnsi"/>
          <w:sz w:val="24"/>
          <w:szCs w:val="24"/>
          <w:u w:val="single"/>
        </w:rPr>
      </w:pPr>
      <w:r w:rsidRPr="009904A0">
        <w:rPr>
          <w:rFonts w:asciiTheme="minorHAnsi" w:hAnsiTheme="minorHAnsi" w:cstheme="minorHAnsi"/>
          <w:sz w:val="24"/>
          <w:szCs w:val="24"/>
          <w:u w:val="single"/>
        </w:rPr>
        <w:t>DANS LE CARTABLE</w:t>
      </w:r>
    </w:p>
    <w:p w:rsidR="00DC0EB3" w:rsidRPr="009904A0" w:rsidRDefault="00DC0EB3" w:rsidP="00DC0EB3">
      <w:pPr>
        <w:suppressAutoHyphens/>
        <w:ind w:left="2136" w:firstLine="696"/>
        <w:rPr>
          <w:rFonts w:asciiTheme="minorHAnsi" w:hAnsiTheme="minorHAnsi" w:cstheme="minorHAnsi"/>
          <w:sz w:val="24"/>
          <w:szCs w:val="24"/>
        </w:rPr>
      </w:pPr>
    </w:p>
    <w:p w:rsidR="00591866" w:rsidRPr="009904A0" w:rsidRDefault="00591866" w:rsidP="00401EFF">
      <w:pPr>
        <w:pStyle w:val="Paragraphedeliste"/>
        <w:numPr>
          <w:ilvl w:val="0"/>
          <w:numId w:val="5"/>
        </w:numPr>
        <w:suppressAutoHyphens/>
        <w:rPr>
          <w:rFonts w:asciiTheme="minorHAnsi" w:hAnsiTheme="minorHAnsi" w:cstheme="minorHAnsi"/>
          <w:b/>
          <w:sz w:val="24"/>
          <w:szCs w:val="24"/>
        </w:rPr>
      </w:pPr>
      <w:r w:rsidRPr="009904A0">
        <w:rPr>
          <w:rFonts w:asciiTheme="minorHAnsi" w:hAnsiTheme="minorHAnsi" w:cstheme="minorHAnsi"/>
          <w:b/>
          <w:sz w:val="24"/>
          <w:szCs w:val="24"/>
        </w:rPr>
        <w:t>Livres, manuels</w:t>
      </w:r>
    </w:p>
    <w:p w:rsidR="00591866" w:rsidRPr="008A3A54" w:rsidRDefault="00591866" w:rsidP="002227D9">
      <w:pPr>
        <w:numPr>
          <w:ilvl w:val="0"/>
          <w:numId w:val="2"/>
        </w:numPr>
        <w:suppressAutoHyphens/>
        <w:rPr>
          <w:rFonts w:asciiTheme="minorHAnsi" w:hAnsiTheme="minorHAnsi" w:cstheme="minorHAnsi"/>
          <w:iCs/>
          <w:sz w:val="24"/>
          <w:szCs w:val="24"/>
        </w:rPr>
      </w:pPr>
      <w:r w:rsidRPr="008A3A54">
        <w:rPr>
          <w:rFonts w:asciiTheme="minorHAnsi" w:hAnsiTheme="minorHAnsi" w:cstheme="minorHAnsi"/>
          <w:b/>
          <w:sz w:val="24"/>
          <w:szCs w:val="24"/>
        </w:rPr>
        <w:t>1</w:t>
      </w:r>
      <w:r w:rsidRPr="008A3A54">
        <w:rPr>
          <w:rFonts w:asciiTheme="minorHAnsi" w:hAnsiTheme="minorHAnsi" w:cstheme="minorHAnsi"/>
          <w:sz w:val="24"/>
          <w:szCs w:val="24"/>
        </w:rPr>
        <w:t xml:space="preserve"> dictionnaire </w:t>
      </w:r>
      <w:r w:rsidRPr="008A3A54">
        <w:rPr>
          <w:rFonts w:asciiTheme="minorHAnsi" w:hAnsiTheme="minorHAnsi" w:cstheme="minorHAnsi"/>
          <w:b/>
          <w:sz w:val="24"/>
          <w:szCs w:val="24"/>
        </w:rPr>
        <w:t xml:space="preserve">Larousse </w:t>
      </w:r>
      <w:r w:rsidRPr="008A3A54">
        <w:rPr>
          <w:rFonts w:asciiTheme="minorHAnsi" w:hAnsiTheme="minorHAnsi" w:cstheme="minorHAnsi"/>
          <w:b/>
          <w:i/>
          <w:iCs/>
          <w:sz w:val="24"/>
          <w:szCs w:val="24"/>
        </w:rPr>
        <w:t>super major</w:t>
      </w:r>
      <w:r w:rsidRPr="008A3A54">
        <w:rPr>
          <w:rFonts w:asciiTheme="minorHAnsi" w:hAnsiTheme="minorHAnsi" w:cstheme="minorHAnsi"/>
          <w:b/>
          <w:sz w:val="24"/>
          <w:szCs w:val="24"/>
        </w:rPr>
        <w:t xml:space="preserve"> 9-12ans CM-6e</w:t>
      </w:r>
      <w:r w:rsidRPr="008A3A54">
        <w:rPr>
          <w:rFonts w:asciiTheme="minorHAnsi" w:hAnsiTheme="minorHAnsi" w:cstheme="minorHAnsi"/>
          <w:sz w:val="24"/>
          <w:szCs w:val="24"/>
        </w:rPr>
        <w:t xml:space="preserve"> (pour les nouveaux élèves)</w:t>
      </w:r>
    </w:p>
    <w:p w:rsidR="00591866" w:rsidRPr="009904A0" w:rsidRDefault="009904A0" w:rsidP="00401EFF">
      <w:pPr>
        <w:pStyle w:val="Paragraphedeliste"/>
        <w:numPr>
          <w:ilvl w:val="0"/>
          <w:numId w:val="5"/>
        </w:numPr>
        <w:suppressAutoHyphens/>
        <w:rPr>
          <w:rFonts w:asciiTheme="minorHAnsi" w:hAnsiTheme="minorHAnsi" w:cstheme="minorHAnsi"/>
          <w:iCs/>
          <w:sz w:val="24"/>
          <w:szCs w:val="24"/>
        </w:rPr>
      </w:pPr>
      <w:r w:rsidRPr="009904A0">
        <w:rPr>
          <w:rFonts w:asciiTheme="minorHAnsi" w:hAnsiTheme="minorHAnsi" w:cstheme="minorHAnsi"/>
          <w:b/>
          <w:iCs/>
          <w:sz w:val="24"/>
          <w:szCs w:val="24"/>
        </w:rPr>
        <w:t>Fournitures</w:t>
      </w:r>
      <w:r w:rsidR="00591866" w:rsidRPr="009904A0">
        <w:rPr>
          <w:rFonts w:asciiTheme="minorHAnsi" w:hAnsiTheme="minorHAnsi" w:cstheme="minorHAnsi"/>
          <w:b/>
          <w:iCs/>
          <w:sz w:val="24"/>
          <w:szCs w:val="24"/>
        </w:rPr>
        <w:t xml:space="preserve"> diverses</w:t>
      </w:r>
    </w:p>
    <w:p w:rsidR="00591866" w:rsidRPr="009904A0" w:rsidRDefault="00591866" w:rsidP="009A2860">
      <w:pPr>
        <w:pStyle w:val="Paragraphedeliste1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904A0">
        <w:rPr>
          <w:rFonts w:asciiTheme="minorHAnsi" w:hAnsiTheme="minorHAnsi" w:cstheme="minorHAnsi"/>
          <w:b/>
          <w:sz w:val="24"/>
          <w:szCs w:val="24"/>
        </w:rPr>
        <w:t>1</w:t>
      </w:r>
      <w:r w:rsidRPr="009904A0">
        <w:rPr>
          <w:rFonts w:asciiTheme="minorHAnsi" w:hAnsiTheme="minorHAnsi" w:cstheme="minorHAnsi"/>
          <w:sz w:val="24"/>
          <w:szCs w:val="24"/>
        </w:rPr>
        <w:t xml:space="preserve"> ardoise Velléda</w:t>
      </w:r>
      <w:r w:rsidRPr="009904A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9904A0">
        <w:rPr>
          <w:rFonts w:asciiTheme="minorHAnsi" w:hAnsiTheme="minorHAnsi" w:cstheme="minorHAnsi"/>
          <w:sz w:val="24"/>
          <w:szCs w:val="24"/>
        </w:rPr>
        <w:t>(pas de carton) 18x26 de bonne qualité + Prévoir un chiffon</w:t>
      </w:r>
      <w:r w:rsidRPr="009904A0">
        <w:rPr>
          <w:rFonts w:asciiTheme="minorHAnsi" w:hAnsiTheme="minorHAnsi" w:cstheme="minorHAnsi"/>
          <w:color w:val="FF0000"/>
          <w:sz w:val="24"/>
          <w:szCs w:val="24"/>
        </w:rPr>
        <w:t xml:space="preserve">  </w:t>
      </w:r>
    </w:p>
    <w:p w:rsidR="00591866" w:rsidRPr="009904A0" w:rsidRDefault="00412CB9" w:rsidP="00B339D0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9904A0">
        <w:rPr>
          <w:rFonts w:asciiTheme="minorHAnsi" w:hAnsiTheme="minorHAnsi" w:cstheme="minorHAnsi"/>
          <w:b/>
          <w:sz w:val="24"/>
          <w:szCs w:val="24"/>
        </w:rPr>
        <w:t>2</w:t>
      </w:r>
      <w:r w:rsidR="00841244" w:rsidRPr="009904A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876AE" w:rsidRPr="009904A0">
        <w:rPr>
          <w:rFonts w:asciiTheme="minorHAnsi" w:hAnsiTheme="minorHAnsi" w:cstheme="minorHAnsi"/>
          <w:sz w:val="24"/>
          <w:szCs w:val="24"/>
        </w:rPr>
        <w:t>boîtes</w:t>
      </w:r>
      <w:r w:rsidR="00591866" w:rsidRPr="009904A0">
        <w:rPr>
          <w:rFonts w:asciiTheme="minorHAnsi" w:hAnsiTheme="minorHAnsi" w:cstheme="minorHAnsi"/>
          <w:sz w:val="24"/>
          <w:szCs w:val="24"/>
        </w:rPr>
        <w:t xml:space="preserve"> de 200 mouchoirs </w:t>
      </w:r>
    </w:p>
    <w:p w:rsidR="00591866" w:rsidRPr="009904A0" w:rsidRDefault="00591866" w:rsidP="006222F6">
      <w:pPr>
        <w:suppressAutoHyphens/>
        <w:ind w:left="720"/>
        <w:rPr>
          <w:rFonts w:asciiTheme="minorHAnsi" w:hAnsiTheme="minorHAnsi" w:cstheme="minorHAnsi"/>
          <w:sz w:val="24"/>
          <w:szCs w:val="24"/>
        </w:rPr>
      </w:pPr>
    </w:p>
    <w:p w:rsidR="00591866" w:rsidRPr="009904A0" w:rsidRDefault="00591866" w:rsidP="004C3501">
      <w:pPr>
        <w:suppressAutoHyphens/>
        <w:rPr>
          <w:rFonts w:asciiTheme="minorHAnsi" w:hAnsiTheme="minorHAnsi" w:cstheme="minorHAnsi"/>
          <w:sz w:val="24"/>
          <w:szCs w:val="24"/>
        </w:rPr>
      </w:pPr>
    </w:p>
    <w:p w:rsidR="00591866" w:rsidRPr="009904A0" w:rsidRDefault="00591866" w:rsidP="00401EFF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9904A0">
        <w:rPr>
          <w:rFonts w:asciiTheme="minorHAnsi" w:hAnsiTheme="minorHAnsi" w:cstheme="minorHAnsi"/>
          <w:sz w:val="24"/>
          <w:szCs w:val="24"/>
          <w:u w:val="single"/>
        </w:rPr>
        <w:t>DANS LA TROUSSE :</w:t>
      </w:r>
    </w:p>
    <w:p w:rsidR="00591866" w:rsidRPr="009904A0" w:rsidRDefault="00591866" w:rsidP="00B339D0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591866" w:rsidRPr="009904A0" w:rsidRDefault="00FD009E" w:rsidP="00B339D0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 </w:t>
      </w:r>
      <w:proofErr w:type="spellStart"/>
      <w:r>
        <w:rPr>
          <w:rFonts w:asciiTheme="minorHAnsi" w:hAnsiTheme="minorHAnsi" w:cstheme="minorHAnsi"/>
          <w:sz w:val="24"/>
          <w:szCs w:val="24"/>
        </w:rPr>
        <w:t>réquerre</w:t>
      </w:r>
      <w:proofErr w:type="spellEnd"/>
    </w:p>
    <w:p w:rsidR="00591866" w:rsidRPr="009904A0" w:rsidRDefault="00591866" w:rsidP="00B339D0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9904A0">
        <w:rPr>
          <w:rFonts w:asciiTheme="minorHAnsi" w:hAnsiTheme="minorHAnsi" w:cstheme="minorHAnsi"/>
          <w:b/>
          <w:sz w:val="24"/>
          <w:szCs w:val="24"/>
        </w:rPr>
        <w:t>1</w:t>
      </w:r>
      <w:r w:rsidRPr="009904A0">
        <w:rPr>
          <w:rFonts w:asciiTheme="minorHAnsi" w:hAnsiTheme="minorHAnsi" w:cstheme="minorHAnsi"/>
          <w:sz w:val="24"/>
          <w:szCs w:val="24"/>
        </w:rPr>
        <w:t xml:space="preserve"> règle de </w:t>
      </w:r>
      <w:smartTag w:uri="urn:schemas-microsoft-com:office:smarttags" w:element="metricconverter">
        <w:smartTagPr>
          <w:attr w:name="ProductID" w:val="30 cm"/>
        </w:smartTagPr>
        <w:r w:rsidRPr="009904A0">
          <w:rPr>
            <w:rFonts w:asciiTheme="minorHAnsi" w:hAnsiTheme="minorHAnsi" w:cstheme="minorHAnsi"/>
            <w:b/>
            <w:sz w:val="24"/>
            <w:szCs w:val="24"/>
          </w:rPr>
          <w:t>30 cm</w:t>
        </w:r>
      </w:smartTag>
      <w:r w:rsidRPr="009904A0">
        <w:rPr>
          <w:rFonts w:asciiTheme="minorHAnsi" w:hAnsiTheme="minorHAnsi" w:cstheme="minorHAnsi"/>
          <w:b/>
          <w:sz w:val="24"/>
          <w:szCs w:val="24"/>
        </w:rPr>
        <w:t xml:space="preserve"> rigide</w:t>
      </w:r>
      <w:r w:rsidRPr="009904A0">
        <w:rPr>
          <w:rFonts w:asciiTheme="minorHAnsi" w:hAnsiTheme="minorHAnsi" w:cstheme="minorHAnsi"/>
          <w:sz w:val="24"/>
          <w:szCs w:val="24"/>
        </w:rPr>
        <w:t xml:space="preserve"> (</w:t>
      </w:r>
      <w:r w:rsidRPr="009904A0">
        <w:rPr>
          <w:rFonts w:asciiTheme="minorHAnsi" w:hAnsiTheme="minorHAnsi" w:cstheme="minorHAnsi"/>
          <w:sz w:val="24"/>
          <w:szCs w:val="24"/>
          <w:u w:val="single"/>
        </w:rPr>
        <w:t xml:space="preserve">plastique transparent et graduée MAPED) </w:t>
      </w:r>
      <w:r w:rsidR="00FD009E" w:rsidRPr="00FD009E">
        <w:rPr>
          <w:rFonts w:asciiTheme="minorHAnsi" w:hAnsiTheme="minorHAnsi" w:cstheme="minorHAnsi"/>
          <w:b/>
          <w:sz w:val="24"/>
          <w:szCs w:val="24"/>
        </w:rPr>
        <w:t>pas en fer/métal</w:t>
      </w:r>
    </w:p>
    <w:p w:rsidR="00591866" w:rsidRDefault="00591866" w:rsidP="008D69CE">
      <w:pPr>
        <w:numPr>
          <w:ilvl w:val="0"/>
          <w:numId w:val="2"/>
        </w:numPr>
        <w:suppressAutoHyphens/>
        <w:rPr>
          <w:rFonts w:asciiTheme="minorHAnsi" w:hAnsiTheme="minorHAnsi" w:cstheme="minorHAnsi"/>
          <w:b/>
          <w:sz w:val="24"/>
          <w:szCs w:val="24"/>
        </w:rPr>
      </w:pPr>
      <w:r w:rsidRPr="009904A0">
        <w:rPr>
          <w:rFonts w:asciiTheme="minorHAnsi" w:hAnsiTheme="minorHAnsi" w:cstheme="minorHAnsi"/>
          <w:b/>
          <w:sz w:val="24"/>
          <w:szCs w:val="24"/>
        </w:rPr>
        <w:t>1</w:t>
      </w:r>
      <w:r w:rsidRPr="009904A0">
        <w:rPr>
          <w:rFonts w:asciiTheme="minorHAnsi" w:hAnsiTheme="minorHAnsi" w:cstheme="minorHAnsi"/>
          <w:sz w:val="24"/>
          <w:szCs w:val="24"/>
        </w:rPr>
        <w:t xml:space="preserve"> équerre (</w:t>
      </w:r>
      <w:r w:rsidRPr="009904A0">
        <w:rPr>
          <w:rFonts w:asciiTheme="minorHAnsi" w:hAnsiTheme="minorHAnsi" w:cstheme="minorHAnsi"/>
          <w:sz w:val="24"/>
          <w:szCs w:val="24"/>
          <w:u w:val="single"/>
        </w:rPr>
        <w:t xml:space="preserve">plastique transparent et graduée jusqu'à </w:t>
      </w:r>
      <w:smartTag w:uri="urn:schemas-microsoft-com:office:smarttags" w:element="metricconverter">
        <w:smartTagPr>
          <w:attr w:name="ProductID" w:val="21 cm"/>
        </w:smartTagPr>
        <w:r w:rsidRPr="009904A0">
          <w:rPr>
            <w:rFonts w:asciiTheme="minorHAnsi" w:hAnsiTheme="minorHAnsi" w:cstheme="minorHAnsi"/>
            <w:sz w:val="24"/>
            <w:szCs w:val="24"/>
            <w:u w:val="single"/>
          </w:rPr>
          <w:t>21 cm</w:t>
        </w:r>
      </w:smartTag>
      <w:r w:rsidRPr="009904A0">
        <w:rPr>
          <w:rFonts w:asciiTheme="minorHAnsi" w:hAnsiTheme="minorHAnsi" w:cstheme="minorHAnsi"/>
          <w:sz w:val="24"/>
          <w:szCs w:val="24"/>
          <w:u w:val="single"/>
        </w:rPr>
        <w:t xml:space="preserve"> environ MAPED</w:t>
      </w:r>
      <w:r w:rsidRPr="009904A0">
        <w:rPr>
          <w:rFonts w:asciiTheme="minorHAnsi" w:hAnsiTheme="minorHAnsi" w:cstheme="minorHAnsi"/>
          <w:sz w:val="24"/>
          <w:szCs w:val="24"/>
        </w:rPr>
        <w:t>)</w:t>
      </w:r>
      <w:r w:rsidR="00FD009E">
        <w:rPr>
          <w:rFonts w:asciiTheme="minorHAnsi" w:hAnsiTheme="minorHAnsi" w:cstheme="minorHAnsi"/>
          <w:sz w:val="24"/>
          <w:szCs w:val="24"/>
        </w:rPr>
        <w:t xml:space="preserve"> </w:t>
      </w:r>
      <w:r w:rsidR="00FD009E" w:rsidRPr="00FD009E">
        <w:rPr>
          <w:rFonts w:asciiTheme="minorHAnsi" w:hAnsiTheme="minorHAnsi" w:cstheme="minorHAnsi"/>
          <w:b/>
          <w:sz w:val="24"/>
          <w:szCs w:val="24"/>
        </w:rPr>
        <w:t>pas en fer/métal</w:t>
      </w:r>
    </w:p>
    <w:p w:rsidR="002E4B23" w:rsidRDefault="002E4B23" w:rsidP="002E4B23">
      <w:pPr>
        <w:suppressAutoHyphens/>
        <w:ind w:left="360" w:firstLine="34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Le matériel ci-dessus restera en classe : prévoir en double à la maison</w:t>
      </w:r>
    </w:p>
    <w:p w:rsidR="002E4B23" w:rsidRPr="00FD009E" w:rsidRDefault="002E4B23" w:rsidP="002E4B23">
      <w:pPr>
        <w:suppressAutoHyphens/>
        <w:rPr>
          <w:rFonts w:asciiTheme="minorHAnsi" w:hAnsiTheme="minorHAnsi" w:cstheme="minorHAnsi"/>
          <w:b/>
          <w:sz w:val="24"/>
          <w:szCs w:val="24"/>
        </w:rPr>
      </w:pPr>
    </w:p>
    <w:p w:rsidR="00591866" w:rsidRPr="009904A0" w:rsidRDefault="009D74EF" w:rsidP="00B339D0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6.4pt;margin-top:1.1pt;width:219.15pt;height:134.35pt;z-index:251658240" stroked="f">
            <v:textbox style="mso-next-textbox:#_x0000_s1026">
              <w:txbxContent>
                <w:p w:rsidR="00591866" w:rsidRPr="006E07C5" w:rsidRDefault="00412CB9" w:rsidP="00383D50">
                  <w:pPr>
                    <w:numPr>
                      <w:ilvl w:val="0"/>
                      <w:numId w:val="2"/>
                    </w:numPr>
                    <w:suppressAutoHyphens/>
                    <w:rPr>
                      <w:rFonts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b/>
                      <w:sz w:val="21"/>
                      <w:szCs w:val="21"/>
                    </w:rPr>
                    <w:t>2</w:t>
                  </w:r>
                  <w:r w:rsidR="00014F19">
                    <w:rPr>
                      <w:rFonts w:ascii="Calibri" w:hAnsi="Calibri" w:cs="Calibri"/>
                      <w:sz w:val="21"/>
                      <w:szCs w:val="21"/>
                    </w:rPr>
                    <w:t xml:space="preserve"> taille-</w:t>
                  </w:r>
                  <w:r w:rsidR="00591866" w:rsidRPr="006E07C5">
                    <w:rPr>
                      <w:rFonts w:ascii="Calibri" w:hAnsi="Calibri" w:cs="Calibri"/>
                      <w:sz w:val="21"/>
                      <w:szCs w:val="21"/>
                    </w:rPr>
                    <w:t>crayon</w:t>
                  </w:r>
                  <w:r w:rsidR="00014F19">
                    <w:rPr>
                      <w:rFonts w:ascii="Calibri" w:hAnsi="Calibri" w:cs="Calibri"/>
                      <w:sz w:val="21"/>
                      <w:szCs w:val="21"/>
                    </w:rPr>
                    <w:t>s</w:t>
                  </w:r>
                  <w:r w:rsidR="00591866" w:rsidRPr="006E07C5">
                    <w:rPr>
                      <w:rFonts w:ascii="Calibri" w:hAnsi="Calibri" w:cs="Calibri"/>
                      <w:sz w:val="21"/>
                      <w:szCs w:val="21"/>
                    </w:rPr>
                    <w:t xml:space="preserve"> avec réserve </w:t>
                  </w:r>
                </w:p>
                <w:p w:rsidR="00591866" w:rsidRPr="006E07C5" w:rsidRDefault="00412CB9" w:rsidP="00383D50">
                  <w:pPr>
                    <w:numPr>
                      <w:ilvl w:val="0"/>
                      <w:numId w:val="2"/>
                    </w:numPr>
                    <w:suppressAutoHyphens/>
                    <w:rPr>
                      <w:rFonts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b/>
                      <w:sz w:val="21"/>
                      <w:szCs w:val="21"/>
                    </w:rPr>
                    <w:t>4</w:t>
                  </w:r>
                  <w:r w:rsidR="00591866" w:rsidRPr="006E07C5">
                    <w:rPr>
                      <w:rFonts w:ascii="Calibri" w:hAnsi="Calibri" w:cs="Calibri"/>
                      <w:sz w:val="21"/>
                      <w:szCs w:val="21"/>
                    </w:rPr>
                    <w:t xml:space="preserve"> bâtons de colle </w:t>
                  </w:r>
                </w:p>
                <w:p w:rsidR="00591866" w:rsidRPr="006E07C5" w:rsidRDefault="00591866" w:rsidP="00383D50">
                  <w:pPr>
                    <w:numPr>
                      <w:ilvl w:val="0"/>
                      <w:numId w:val="2"/>
                    </w:numPr>
                    <w:suppressAutoHyphens/>
                    <w:rPr>
                      <w:rFonts w:ascii="Calibri" w:hAnsi="Calibri" w:cs="Calibri"/>
                      <w:sz w:val="21"/>
                      <w:szCs w:val="21"/>
                    </w:rPr>
                  </w:pPr>
                  <w:r w:rsidRPr="006E07C5">
                    <w:rPr>
                      <w:rFonts w:ascii="Calibri" w:hAnsi="Calibri" w:cs="Calibri"/>
                      <w:b/>
                      <w:sz w:val="21"/>
                      <w:szCs w:val="21"/>
                    </w:rPr>
                    <w:t>1</w:t>
                  </w:r>
                  <w:r>
                    <w:rPr>
                      <w:rFonts w:ascii="Calibri" w:hAnsi="Calibri" w:cs="Calibri"/>
                      <w:sz w:val="21"/>
                      <w:szCs w:val="21"/>
                    </w:rPr>
                    <w:t xml:space="preserve"> boî</w:t>
                  </w:r>
                  <w:r w:rsidRPr="006E07C5">
                    <w:rPr>
                      <w:rFonts w:ascii="Calibri" w:hAnsi="Calibri" w:cs="Calibri"/>
                      <w:sz w:val="21"/>
                      <w:szCs w:val="21"/>
                    </w:rPr>
                    <w:t xml:space="preserve">te de 12 crayons de couleurs </w:t>
                  </w:r>
                </w:p>
                <w:p w:rsidR="00591866" w:rsidRDefault="00591866" w:rsidP="00383D50">
                  <w:pPr>
                    <w:numPr>
                      <w:ilvl w:val="0"/>
                      <w:numId w:val="2"/>
                    </w:numPr>
                    <w:suppressAutoHyphens/>
                    <w:rPr>
                      <w:rFonts w:ascii="Calibri" w:hAnsi="Calibri" w:cs="Calibri"/>
                      <w:sz w:val="21"/>
                      <w:szCs w:val="21"/>
                    </w:rPr>
                  </w:pPr>
                  <w:r w:rsidRPr="006E07C5">
                    <w:rPr>
                      <w:rFonts w:ascii="Calibri" w:hAnsi="Calibri" w:cs="Calibri"/>
                      <w:b/>
                      <w:sz w:val="21"/>
                      <w:szCs w:val="21"/>
                    </w:rPr>
                    <w:t xml:space="preserve">1 </w:t>
                  </w:r>
                  <w:r>
                    <w:rPr>
                      <w:rFonts w:ascii="Calibri" w:hAnsi="Calibri" w:cs="Calibri"/>
                      <w:sz w:val="21"/>
                      <w:szCs w:val="21"/>
                    </w:rPr>
                    <w:t>boî</w:t>
                  </w:r>
                  <w:r w:rsidRPr="006E07C5">
                    <w:rPr>
                      <w:rFonts w:ascii="Calibri" w:hAnsi="Calibri" w:cs="Calibri"/>
                      <w:sz w:val="21"/>
                      <w:szCs w:val="21"/>
                    </w:rPr>
                    <w:t xml:space="preserve">te de 12 feutres </w:t>
                  </w:r>
                </w:p>
                <w:p w:rsidR="00014F19" w:rsidRPr="006E07C5" w:rsidRDefault="00014F19" w:rsidP="00014F19">
                  <w:pPr>
                    <w:numPr>
                      <w:ilvl w:val="0"/>
                      <w:numId w:val="2"/>
                    </w:numPr>
                    <w:suppressAutoHyphens/>
                    <w:rPr>
                      <w:rFonts w:ascii="Calibri" w:hAnsi="Calibri" w:cs="Calibri"/>
                      <w:sz w:val="21"/>
                      <w:szCs w:val="21"/>
                    </w:rPr>
                  </w:pPr>
                  <w:r w:rsidRPr="006E07C5">
                    <w:rPr>
                      <w:rFonts w:ascii="Calibri" w:hAnsi="Calibri" w:cs="Calibri"/>
                      <w:b/>
                      <w:sz w:val="21"/>
                      <w:szCs w:val="21"/>
                    </w:rPr>
                    <w:t>1</w:t>
                  </w:r>
                  <w:r>
                    <w:rPr>
                      <w:rFonts w:ascii="Calibri" w:hAnsi="Calibri" w:cs="Calibri"/>
                      <w:b/>
                      <w:sz w:val="21"/>
                      <w:szCs w:val="21"/>
                    </w:rPr>
                    <w:t xml:space="preserve"> trousse de secours avec le matériel en plus</w:t>
                  </w:r>
                  <w:r>
                    <w:rPr>
                      <w:rFonts w:ascii="Calibri" w:hAnsi="Calibri" w:cs="Calibri"/>
                      <w:sz w:val="21"/>
                      <w:szCs w:val="21"/>
                    </w:rPr>
                    <w:t xml:space="preserve">. </w:t>
                  </w:r>
                  <w:r w:rsidR="00421F71">
                    <w:rPr>
                      <w:rFonts w:ascii="Calibri" w:hAnsi="Calibri" w:cs="Calibri"/>
                      <w:sz w:val="21"/>
                      <w:szCs w:val="21"/>
                    </w:rPr>
                    <w:t>(</w:t>
                  </w:r>
                  <w:r>
                    <w:rPr>
                      <w:rFonts w:ascii="Calibri" w:hAnsi="Calibri" w:cs="Calibri"/>
                      <w:sz w:val="21"/>
                      <w:szCs w:val="21"/>
                    </w:rPr>
                    <w:t>1 exemplaire dans la trousse principale, le reste dans la trousse de secours</w:t>
                  </w:r>
                  <w:r w:rsidR="00421F71">
                    <w:rPr>
                      <w:rFonts w:ascii="Calibri" w:hAnsi="Calibri" w:cs="Calibri"/>
                      <w:sz w:val="21"/>
                      <w:szCs w:val="21"/>
                    </w:rPr>
                    <w:t>)</w:t>
                  </w:r>
                  <w:r>
                    <w:rPr>
                      <w:rFonts w:ascii="Calibri" w:hAnsi="Calibri" w:cs="Calibri"/>
                      <w:sz w:val="21"/>
                      <w:szCs w:val="21"/>
                    </w:rPr>
                    <w:t>.</w:t>
                  </w:r>
                </w:p>
                <w:p w:rsidR="00014F19" w:rsidRPr="006E07C5" w:rsidRDefault="00014F19" w:rsidP="00014F19">
                  <w:pPr>
                    <w:suppressAutoHyphens/>
                    <w:rPr>
                      <w:rFonts w:ascii="Calibri" w:hAnsi="Calibri" w:cs="Calibri"/>
                      <w:sz w:val="21"/>
                      <w:szCs w:val="21"/>
                    </w:rPr>
                  </w:pPr>
                </w:p>
                <w:p w:rsidR="00591866" w:rsidRDefault="00591866"/>
              </w:txbxContent>
            </v:textbox>
          </v:shape>
        </w:pict>
      </w:r>
      <w:r w:rsidR="00412CB9" w:rsidRPr="009904A0"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="00591866" w:rsidRPr="009904A0">
        <w:rPr>
          <w:rFonts w:asciiTheme="minorHAnsi" w:hAnsiTheme="minorHAnsi" w:cstheme="minorHAnsi"/>
          <w:sz w:val="24"/>
          <w:szCs w:val="24"/>
        </w:rPr>
        <w:t xml:space="preserve">ciseaux de </w:t>
      </w:r>
      <w:smartTag w:uri="urn:schemas-microsoft-com:office:smarttags" w:element="metricconverter">
        <w:smartTagPr>
          <w:attr w:name="ProductID" w:val="17 cm"/>
        </w:smartTagPr>
        <w:r w:rsidR="00591866" w:rsidRPr="009904A0">
          <w:rPr>
            <w:rFonts w:asciiTheme="minorHAnsi" w:hAnsiTheme="minorHAnsi" w:cstheme="minorHAnsi"/>
            <w:sz w:val="24"/>
            <w:szCs w:val="24"/>
          </w:rPr>
          <w:t>17 cm</w:t>
        </w:r>
      </w:smartTag>
      <w:r w:rsidR="00591866" w:rsidRPr="009904A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91866" w:rsidRPr="009904A0" w:rsidRDefault="00412CB9" w:rsidP="00483994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9904A0">
        <w:rPr>
          <w:rFonts w:asciiTheme="minorHAnsi" w:hAnsiTheme="minorHAnsi" w:cstheme="minorHAnsi"/>
          <w:b/>
          <w:sz w:val="24"/>
          <w:szCs w:val="24"/>
        </w:rPr>
        <w:t>4</w:t>
      </w:r>
      <w:r w:rsidR="00591866" w:rsidRPr="009904A0">
        <w:rPr>
          <w:rFonts w:asciiTheme="minorHAnsi" w:hAnsiTheme="minorHAnsi" w:cstheme="minorHAnsi"/>
          <w:sz w:val="24"/>
          <w:szCs w:val="24"/>
        </w:rPr>
        <w:t xml:space="preserve"> crayons à papier HB </w:t>
      </w:r>
    </w:p>
    <w:p w:rsidR="00591866" w:rsidRPr="009904A0" w:rsidRDefault="00412CB9" w:rsidP="00B339D0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9904A0">
        <w:rPr>
          <w:rFonts w:asciiTheme="minorHAnsi" w:hAnsiTheme="minorHAnsi" w:cstheme="minorHAnsi"/>
          <w:b/>
          <w:sz w:val="24"/>
          <w:szCs w:val="24"/>
        </w:rPr>
        <w:t>2</w:t>
      </w:r>
      <w:r w:rsidR="00591866" w:rsidRPr="009904A0">
        <w:rPr>
          <w:rFonts w:asciiTheme="minorHAnsi" w:hAnsiTheme="minorHAnsi" w:cstheme="minorHAnsi"/>
          <w:sz w:val="24"/>
          <w:szCs w:val="24"/>
        </w:rPr>
        <w:t xml:space="preserve"> </w:t>
      </w:r>
      <w:r w:rsidR="00A876AE" w:rsidRPr="009904A0">
        <w:rPr>
          <w:rFonts w:asciiTheme="minorHAnsi" w:hAnsiTheme="minorHAnsi" w:cstheme="minorHAnsi"/>
          <w:sz w:val="24"/>
          <w:szCs w:val="24"/>
        </w:rPr>
        <w:t>gommes</w:t>
      </w:r>
      <w:r w:rsidR="00591866" w:rsidRPr="009904A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91866" w:rsidRPr="009904A0" w:rsidRDefault="00591866" w:rsidP="00401EFF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9904A0">
        <w:rPr>
          <w:rFonts w:asciiTheme="minorHAnsi" w:hAnsiTheme="minorHAnsi" w:cstheme="minorHAnsi"/>
          <w:b/>
          <w:sz w:val="24"/>
          <w:szCs w:val="24"/>
        </w:rPr>
        <w:t>4</w:t>
      </w:r>
      <w:r w:rsidRPr="009904A0">
        <w:rPr>
          <w:rFonts w:asciiTheme="minorHAnsi" w:hAnsiTheme="minorHAnsi" w:cstheme="minorHAnsi"/>
          <w:sz w:val="24"/>
          <w:szCs w:val="24"/>
        </w:rPr>
        <w:t xml:space="preserve"> </w:t>
      </w:r>
      <w:r w:rsidR="009D74EF" w:rsidRPr="009904A0">
        <w:rPr>
          <w:rFonts w:asciiTheme="minorHAnsi" w:hAnsiTheme="minorHAnsi" w:cstheme="minorHAnsi"/>
          <w:sz w:val="24"/>
          <w:szCs w:val="24"/>
        </w:rPr>
        <w:t>effaceurs (</w:t>
      </w:r>
      <w:r w:rsidRPr="009904A0">
        <w:rPr>
          <w:rFonts w:asciiTheme="minorHAnsi" w:hAnsiTheme="minorHAnsi" w:cstheme="minorHAnsi"/>
          <w:b/>
          <w:sz w:val="24"/>
          <w:szCs w:val="24"/>
        </w:rPr>
        <w:t>PAS DE BLANC</w:t>
      </w:r>
      <w:r w:rsidRPr="009904A0">
        <w:rPr>
          <w:rFonts w:asciiTheme="minorHAnsi" w:hAnsiTheme="minorHAnsi" w:cstheme="minorHAnsi"/>
          <w:sz w:val="24"/>
          <w:szCs w:val="24"/>
        </w:rPr>
        <w:t>)</w:t>
      </w:r>
      <w:r w:rsidR="00412CB9" w:rsidRPr="009904A0">
        <w:rPr>
          <w:rFonts w:asciiTheme="minorHAnsi" w:hAnsiTheme="minorHAnsi" w:cstheme="minorHAnsi"/>
          <w:sz w:val="24"/>
          <w:szCs w:val="24"/>
        </w:rPr>
        <w:t> </w:t>
      </w:r>
      <w:r w:rsidR="00412CB9" w:rsidRPr="009904A0">
        <w:rPr>
          <w:rFonts w:asciiTheme="minorHAnsi" w:hAnsiTheme="minorHAnsi" w:cstheme="minorHAnsi"/>
          <w:b/>
          <w:sz w:val="24"/>
          <w:szCs w:val="24"/>
        </w:rPr>
        <w:t>!!</w:t>
      </w:r>
    </w:p>
    <w:p w:rsidR="00591866" w:rsidRPr="009904A0" w:rsidRDefault="00412CB9" w:rsidP="009D74EF">
      <w:pPr>
        <w:suppressAutoHyphens/>
        <w:ind w:left="720"/>
        <w:rPr>
          <w:rFonts w:asciiTheme="minorHAnsi" w:hAnsiTheme="minorHAnsi" w:cstheme="minorHAnsi"/>
          <w:sz w:val="24"/>
          <w:szCs w:val="24"/>
        </w:rPr>
      </w:pPr>
      <w:r w:rsidRPr="009904A0">
        <w:rPr>
          <w:rFonts w:asciiTheme="minorHAnsi" w:hAnsiTheme="minorHAnsi" w:cstheme="minorHAnsi"/>
          <w:b/>
          <w:sz w:val="24"/>
          <w:szCs w:val="24"/>
        </w:rPr>
        <w:t>2</w:t>
      </w:r>
      <w:r w:rsidR="00591866" w:rsidRPr="009904A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91866" w:rsidRPr="009904A0">
        <w:rPr>
          <w:rFonts w:asciiTheme="minorHAnsi" w:hAnsiTheme="minorHAnsi" w:cstheme="minorHAnsi"/>
          <w:sz w:val="24"/>
          <w:szCs w:val="24"/>
        </w:rPr>
        <w:t>stylo</w:t>
      </w:r>
      <w:r w:rsidR="00A876AE" w:rsidRPr="009904A0">
        <w:rPr>
          <w:rFonts w:asciiTheme="minorHAnsi" w:hAnsiTheme="minorHAnsi" w:cstheme="minorHAnsi"/>
          <w:sz w:val="24"/>
          <w:szCs w:val="24"/>
        </w:rPr>
        <w:t>s</w:t>
      </w:r>
      <w:r w:rsidR="00591866" w:rsidRPr="009904A0">
        <w:rPr>
          <w:rFonts w:asciiTheme="minorHAnsi" w:hAnsiTheme="minorHAnsi" w:cstheme="minorHAnsi"/>
          <w:sz w:val="24"/>
          <w:szCs w:val="24"/>
        </w:rPr>
        <w:t xml:space="preserve"> encre + cartouches d'encre bleue </w:t>
      </w:r>
      <w:r w:rsidR="009D74EF" w:rsidRPr="009904A0">
        <w:rPr>
          <w:rFonts w:asciiTheme="minorHAnsi" w:hAnsiTheme="minorHAnsi" w:cstheme="minorHAnsi"/>
          <w:sz w:val="24"/>
          <w:szCs w:val="24"/>
        </w:rPr>
        <w:t xml:space="preserve">effaçable </w:t>
      </w:r>
      <w:bookmarkStart w:id="0" w:name="_GoBack"/>
      <w:bookmarkEnd w:id="0"/>
    </w:p>
    <w:p w:rsidR="00591866" w:rsidRPr="009904A0" w:rsidRDefault="00412CB9" w:rsidP="003A2EE9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9904A0"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="00591866" w:rsidRPr="009904A0">
        <w:rPr>
          <w:rFonts w:asciiTheme="minorHAnsi" w:hAnsiTheme="minorHAnsi" w:cstheme="minorHAnsi"/>
          <w:sz w:val="24"/>
          <w:szCs w:val="24"/>
        </w:rPr>
        <w:t xml:space="preserve">Stylos bille vert, </w:t>
      </w:r>
      <w:r w:rsidR="008F35A8" w:rsidRPr="009904A0">
        <w:rPr>
          <w:rFonts w:asciiTheme="minorHAnsi" w:hAnsiTheme="minorHAnsi" w:cstheme="minorHAnsi"/>
          <w:sz w:val="24"/>
          <w:szCs w:val="24"/>
        </w:rPr>
        <w:t xml:space="preserve">noir, </w:t>
      </w:r>
      <w:r w:rsidR="00E74BEF">
        <w:rPr>
          <w:rFonts w:asciiTheme="minorHAnsi" w:hAnsiTheme="minorHAnsi" w:cstheme="minorHAnsi"/>
          <w:sz w:val="24"/>
          <w:szCs w:val="24"/>
        </w:rPr>
        <w:t xml:space="preserve">2 rouges, </w:t>
      </w:r>
      <w:r w:rsidR="008F35A8" w:rsidRPr="009904A0">
        <w:rPr>
          <w:rFonts w:asciiTheme="minorHAnsi" w:hAnsiTheme="minorHAnsi" w:cstheme="minorHAnsi"/>
          <w:sz w:val="24"/>
          <w:szCs w:val="24"/>
        </w:rPr>
        <w:t>(</w:t>
      </w:r>
      <w:r w:rsidR="00591866" w:rsidRPr="009904A0">
        <w:rPr>
          <w:rFonts w:asciiTheme="minorHAnsi" w:hAnsiTheme="minorHAnsi" w:cstheme="minorHAnsi"/>
          <w:b/>
          <w:sz w:val="24"/>
          <w:szCs w:val="24"/>
        </w:rPr>
        <w:t>stylo 4 couleurs interdit)</w:t>
      </w:r>
      <w:r w:rsidRPr="009904A0">
        <w:rPr>
          <w:rFonts w:asciiTheme="minorHAnsi" w:hAnsiTheme="minorHAnsi" w:cstheme="minorHAnsi"/>
          <w:b/>
          <w:sz w:val="24"/>
          <w:szCs w:val="24"/>
        </w:rPr>
        <w:t> !!</w:t>
      </w:r>
    </w:p>
    <w:p w:rsidR="00591866" w:rsidRPr="009904A0" w:rsidRDefault="00412CB9" w:rsidP="00B339D0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9904A0"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="00591866" w:rsidRPr="009904A0">
        <w:rPr>
          <w:rFonts w:asciiTheme="minorHAnsi" w:hAnsiTheme="minorHAnsi" w:cstheme="minorHAnsi"/>
          <w:sz w:val="24"/>
          <w:szCs w:val="24"/>
        </w:rPr>
        <w:t>Surligneurs</w:t>
      </w:r>
    </w:p>
    <w:p w:rsidR="00591866" w:rsidRPr="009904A0" w:rsidRDefault="0002556B" w:rsidP="00B339D0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9904A0">
        <w:rPr>
          <w:rFonts w:asciiTheme="minorHAnsi" w:hAnsiTheme="minorHAnsi" w:cstheme="minorHAnsi"/>
          <w:b/>
          <w:sz w:val="24"/>
          <w:szCs w:val="24"/>
        </w:rPr>
        <w:t>8</w:t>
      </w:r>
      <w:r w:rsidRPr="009904A0">
        <w:rPr>
          <w:rFonts w:asciiTheme="minorHAnsi" w:hAnsiTheme="minorHAnsi" w:cstheme="minorHAnsi"/>
          <w:sz w:val="24"/>
          <w:szCs w:val="24"/>
        </w:rPr>
        <w:t xml:space="preserve"> s</w:t>
      </w:r>
      <w:r w:rsidR="00591866" w:rsidRPr="009904A0">
        <w:rPr>
          <w:rFonts w:asciiTheme="minorHAnsi" w:hAnsiTheme="minorHAnsi" w:cstheme="minorHAnsi"/>
          <w:sz w:val="24"/>
          <w:szCs w:val="24"/>
        </w:rPr>
        <w:t xml:space="preserve">tylos Velléda noir, bleu, rouge, vert </w:t>
      </w:r>
    </w:p>
    <w:p w:rsidR="00B35708" w:rsidRPr="009904A0" w:rsidRDefault="00B35708" w:rsidP="00B35708">
      <w:pPr>
        <w:suppressAutoHyphens/>
        <w:rPr>
          <w:rFonts w:asciiTheme="minorHAnsi" w:hAnsiTheme="minorHAnsi" w:cstheme="minorHAnsi"/>
          <w:sz w:val="24"/>
          <w:szCs w:val="24"/>
        </w:rPr>
      </w:pPr>
    </w:p>
    <w:p w:rsidR="00E077D5" w:rsidRPr="009904A0" w:rsidRDefault="00E077D5" w:rsidP="00584577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9904A0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Le reste des fournitures sera </w:t>
      </w:r>
      <w:r w:rsidR="002C7764" w:rsidRPr="009904A0">
        <w:rPr>
          <w:rFonts w:asciiTheme="minorHAnsi" w:hAnsiTheme="minorHAnsi" w:cstheme="minorHAnsi"/>
          <w:b/>
          <w:bCs/>
          <w:color w:val="FF0000"/>
          <w:sz w:val="24"/>
          <w:szCs w:val="24"/>
        </w:rPr>
        <w:t>commandé et facturé par l’école au 1</w:t>
      </w:r>
      <w:r w:rsidR="002C7764" w:rsidRPr="009904A0">
        <w:rPr>
          <w:rFonts w:asciiTheme="minorHAnsi" w:hAnsiTheme="minorHAnsi" w:cstheme="minorHAnsi"/>
          <w:b/>
          <w:bCs/>
          <w:color w:val="FF0000"/>
          <w:sz w:val="24"/>
          <w:szCs w:val="24"/>
          <w:vertAlign w:val="superscript"/>
        </w:rPr>
        <w:t>er</w:t>
      </w:r>
      <w:r w:rsidR="002C7764" w:rsidRPr="009904A0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trimestre.</w:t>
      </w:r>
    </w:p>
    <w:p w:rsidR="00E077D5" w:rsidRPr="009904A0" w:rsidRDefault="00E077D5" w:rsidP="00E077D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E077D5" w:rsidRPr="009904A0" w:rsidRDefault="00E077D5" w:rsidP="00584577">
      <w:pPr>
        <w:spacing w:after="160" w:line="256" w:lineRule="auto"/>
        <w:ind w:firstLine="360"/>
        <w:rPr>
          <w:rFonts w:asciiTheme="minorHAnsi" w:hAnsiTheme="minorHAnsi" w:cstheme="minorHAnsi"/>
          <w:color w:val="FF0000"/>
          <w:sz w:val="24"/>
          <w:szCs w:val="24"/>
          <w:lang w:eastAsia="en-US"/>
        </w:rPr>
      </w:pPr>
      <w:r w:rsidRPr="009904A0">
        <w:rPr>
          <w:rFonts w:asciiTheme="minorHAnsi" w:hAnsiTheme="minorHAnsi" w:cstheme="minorHAnsi"/>
          <w:b/>
          <w:bCs/>
          <w:color w:val="FF0000"/>
          <w:sz w:val="24"/>
          <w:szCs w:val="24"/>
        </w:rPr>
        <w:t>NE PAS ACHETER DE CAHIER DE TEXTE NI D’AGENDA, IL SERA ACHETÉ ET FOURNI PAR L’ECOLE.</w:t>
      </w:r>
    </w:p>
    <w:p w:rsidR="00584577" w:rsidRPr="009904A0" w:rsidRDefault="009D74EF" w:rsidP="00B35708">
      <w:pPr>
        <w:suppressAutoHyphens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pict>
          <v:shape id="_x0000_s1027" type="#_x0000_t202" style="position:absolute;margin-left:148.5pt;margin-top:8.35pt;width:240.7pt;height:94.5pt;z-index:251657216">
            <v:textbox style="mso-next-textbox:#_x0000_s1027">
              <w:txbxContent>
                <w:p w:rsidR="00591866" w:rsidRDefault="00591866" w:rsidP="008F35A8">
                  <w:pPr>
                    <w:widowControl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E704DD">
                    <w:rPr>
                      <w:rFonts w:ascii="Calibri" w:hAnsi="Calibri" w:cs="Calibri"/>
                      <w:b/>
                      <w:u w:val="single"/>
                    </w:rPr>
                    <w:t>Rappel</w:t>
                  </w:r>
                  <w:r w:rsidRPr="00E704DD">
                    <w:rPr>
                      <w:rFonts w:ascii="Calibri" w:hAnsi="Calibri" w:cs="Calibri"/>
                      <w:b/>
                    </w:rPr>
                    <w:t xml:space="preserve"> : l’élève devra tout au long de l’année scolaire entretenir son matériel, ses outils. Nous ne prévoyons pas de stock. Donc en cas de détérioration (règle brisée, cahier déchiré, stylo à encre </w:t>
                  </w:r>
                  <w:r w:rsidR="0033569A" w:rsidRPr="00E704DD">
                    <w:rPr>
                      <w:rFonts w:ascii="Calibri" w:hAnsi="Calibri" w:cs="Calibri"/>
                      <w:b/>
                    </w:rPr>
                    <w:t>cassé…</w:t>
                  </w:r>
                  <w:r w:rsidRPr="00E704DD">
                    <w:rPr>
                      <w:rFonts w:ascii="Calibri" w:hAnsi="Calibri" w:cs="Calibri"/>
                      <w:b/>
                    </w:rPr>
                    <w:t xml:space="preserve">) </w:t>
                  </w:r>
                  <w:r w:rsidRPr="00E704DD">
                    <w:rPr>
                      <w:rFonts w:ascii="Calibri" w:hAnsi="Calibri" w:cs="Calibri"/>
                      <w:b/>
                      <w:u w:val="single"/>
                    </w:rPr>
                    <w:t>l’élève devra remplacer le matériel défectueux dans les plus brefs délais afin d’être toujours au rendez-vous pour son travail !</w:t>
                  </w:r>
                </w:p>
                <w:p w:rsidR="00584577" w:rsidRDefault="00584577" w:rsidP="0097676F">
                  <w:pPr>
                    <w:widowControl/>
                    <w:rPr>
                      <w:rFonts w:ascii="Calibri" w:hAnsi="Calibri" w:cs="Calibri"/>
                      <w:b/>
                    </w:rPr>
                  </w:pPr>
                </w:p>
                <w:p w:rsidR="00591866" w:rsidRPr="00E704DD" w:rsidRDefault="00591866" w:rsidP="00BD7D0D">
                  <w:pPr>
                    <w:widowControl/>
                    <w:rPr>
                      <w:rFonts w:ascii="Calibri" w:hAnsi="Calibri" w:cs="Calibri"/>
                    </w:rPr>
                  </w:pPr>
                </w:p>
                <w:p w:rsidR="00591866" w:rsidRDefault="00591866"/>
              </w:txbxContent>
            </v:textbox>
          </v:shape>
        </w:pict>
      </w:r>
    </w:p>
    <w:p w:rsidR="00584577" w:rsidRPr="009904A0" w:rsidRDefault="00584577" w:rsidP="00B35708">
      <w:pPr>
        <w:suppressAutoHyphens/>
        <w:rPr>
          <w:rFonts w:asciiTheme="minorHAnsi" w:hAnsiTheme="minorHAnsi" w:cstheme="minorHAnsi"/>
          <w:b/>
          <w:sz w:val="24"/>
          <w:szCs w:val="24"/>
        </w:rPr>
      </w:pPr>
    </w:p>
    <w:p w:rsidR="00584577" w:rsidRPr="009904A0" w:rsidRDefault="00584577" w:rsidP="00B35708">
      <w:pPr>
        <w:suppressAutoHyphens/>
        <w:rPr>
          <w:rFonts w:asciiTheme="minorHAnsi" w:hAnsiTheme="minorHAnsi" w:cstheme="minorHAnsi"/>
          <w:b/>
          <w:sz w:val="24"/>
          <w:szCs w:val="24"/>
        </w:rPr>
      </w:pPr>
    </w:p>
    <w:p w:rsidR="00584577" w:rsidRPr="009904A0" w:rsidRDefault="00584577" w:rsidP="00B35708">
      <w:pPr>
        <w:suppressAutoHyphens/>
        <w:rPr>
          <w:rFonts w:asciiTheme="minorHAnsi" w:hAnsiTheme="minorHAnsi" w:cstheme="minorHAnsi"/>
          <w:b/>
          <w:sz w:val="24"/>
          <w:szCs w:val="24"/>
        </w:rPr>
      </w:pPr>
    </w:p>
    <w:p w:rsidR="00B35708" w:rsidRPr="009904A0" w:rsidRDefault="00B35708" w:rsidP="00B35708">
      <w:pPr>
        <w:suppressAutoHyphens/>
        <w:rPr>
          <w:rFonts w:asciiTheme="minorHAnsi" w:hAnsiTheme="minorHAnsi" w:cstheme="minorHAnsi"/>
          <w:b/>
          <w:sz w:val="24"/>
          <w:szCs w:val="24"/>
        </w:rPr>
      </w:pPr>
      <w:r w:rsidRPr="009904A0">
        <w:rPr>
          <w:rFonts w:asciiTheme="minorHAnsi" w:hAnsiTheme="minorHAnsi" w:cstheme="minorHAnsi"/>
          <w:b/>
          <w:sz w:val="24"/>
          <w:szCs w:val="24"/>
        </w:rPr>
        <w:tab/>
      </w:r>
      <w:r w:rsidRPr="009904A0">
        <w:rPr>
          <w:rFonts w:asciiTheme="minorHAnsi" w:hAnsiTheme="minorHAnsi" w:cstheme="minorHAnsi"/>
          <w:b/>
          <w:sz w:val="24"/>
          <w:szCs w:val="24"/>
        </w:rPr>
        <w:tab/>
      </w:r>
      <w:r w:rsidRPr="009904A0">
        <w:rPr>
          <w:rFonts w:asciiTheme="minorHAnsi" w:hAnsiTheme="minorHAnsi" w:cstheme="minorHAnsi"/>
          <w:b/>
          <w:sz w:val="24"/>
          <w:szCs w:val="24"/>
        </w:rPr>
        <w:tab/>
      </w:r>
    </w:p>
    <w:p w:rsidR="00584577" w:rsidRPr="009904A0" w:rsidRDefault="00584577" w:rsidP="00B35708">
      <w:pPr>
        <w:suppressAutoHyphens/>
        <w:rPr>
          <w:rFonts w:asciiTheme="minorHAnsi" w:hAnsiTheme="minorHAnsi" w:cstheme="minorHAnsi"/>
          <w:sz w:val="24"/>
          <w:szCs w:val="24"/>
        </w:rPr>
      </w:pPr>
    </w:p>
    <w:p w:rsidR="00584577" w:rsidRPr="009904A0" w:rsidRDefault="00584577" w:rsidP="00B35708">
      <w:pPr>
        <w:suppressAutoHyphens/>
        <w:rPr>
          <w:rFonts w:asciiTheme="minorHAnsi" w:hAnsiTheme="minorHAnsi" w:cstheme="minorHAnsi"/>
          <w:sz w:val="24"/>
          <w:szCs w:val="24"/>
        </w:rPr>
      </w:pPr>
    </w:p>
    <w:p w:rsidR="0033569A" w:rsidRPr="009904A0" w:rsidRDefault="0033569A">
      <w:pPr>
        <w:suppressAutoHyphens/>
        <w:rPr>
          <w:rFonts w:asciiTheme="minorHAnsi" w:hAnsiTheme="minorHAnsi" w:cstheme="minorHAnsi"/>
          <w:sz w:val="24"/>
          <w:szCs w:val="24"/>
        </w:rPr>
      </w:pPr>
    </w:p>
    <w:p w:rsidR="0033569A" w:rsidRPr="009904A0" w:rsidRDefault="0033569A">
      <w:pPr>
        <w:suppressAutoHyphens/>
        <w:rPr>
          <w:rFonts w:asciiTheme="minorHAnsi" w:hAnsiTheme="minorHAnsi" w:cstheme="minorHAnsi"/>
          <w:sz w:val="24"/>
          <w:szCs w:val="24"/>
        </w:rPr>
      </w:pPr>
    </w:p>
    <w:p w:rsidR="0033569A" w:rsidRPr="009904A0" w:rsidRDefault="0033569A" w:rsidP="0033569A">
      <w:pPr>
        <w:suppressAutoHyphens/>
        <w:rPr>
          <w:rFonts w:asciiTheme="minorHAnsi" w:hAnsiTheme="minorHAnsi" w:cstheme="minorHAnsi"/>
          <w:b/>
          <w:sz w:val="24"/>
          <w:szCs w:val="24"/>
        </w:rPr>
      </w:pPr>
      <w:r w:rsidRPr="009904A0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Pr="009904A0">
        <w:rPr>
          <w:rFonts w:asciiTheme="minorHAnsi" w:hAnsiTheme="minorHAnsi" w:cstheme="minorHAnsi"/>
          <w:sz w:val="24"/>
          <w:szCs w:val="24"/>
        </w:rPr>
        <w:t>Les enseignantes de CM2</w:t>
      </w:r>
      <w:r w:rsidRPr="009904A0">
        <w:rPr>
          <w:rFonts w:asciiTheme="minorHAnsi" w:hAnsiTheme="minorHAnsi" w:cstheme="minorHAnsi"/>
          <w:b/>
          <w:sz w:val="24"/>
          <w:szCs w:val="24"/>
        </w:rPr>
        <w:t>.</w:t>
      </w:r>
    </w:p>
    <w:p w:rsidR="0033569A" w:rsidRPr="006E07C5" w:rsidRDefault="0033569A">
      <w:pPr>
        <w:suppressAutoHyphens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</w:p>
    <w:sectPr w:rsidR="0033569A" w:rsidRPr="006E07C5" w:rsidSect="00E67CF3">
      <w:headerReference w:type="default" r:id="rId7"/>
      <w:pgSz w:w="11906" w:h="16838"/>
      <w:pgMar w:top="349" w:right="566" w:bottom="284" w:left="567" w:header="0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CD4" w:rsidRDefault="00B92CD4">
      <w:r>
        <w:separator/>
      </w:r>
    </w:p>
  </w:endnote>
  <w:endnote w:type="continuationSeparator" w:id="0">
    <w:p w:rsidR="00B92CD4" w:rsidRDefault="00B9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CD4" w:rsidRDefault="00B92CD4">
      <w:r>
        <w:separator/>
      </w:r>
    </w:p>
  </w:footnote>
  <w:footnote w:type="continuationSeparator" w:id="0">
    <w:p w:rsidR="00B92CD4" w:rsidRDefault="00B92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866" w:rsidRDefault="00591866" w:rsidP="00080355">
    <w:pPr>
      <w:pStyle w:val="En-tte"/>
    </w:pP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85F5876"/>
    <w:multiLevelType w:val="hybridMultilevel"/>
    <w:tmpl w:val="016E197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6AF752C"/>
    <w:multiLevelType w:val="hybridMultilevel"/>
    <w:tmpl w:val="BE0412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50A21"/>
    <w:multiLevelType w:val="hybridMultilevel"/>
    <w:tmpl w:val="A538C346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8EB1B24"/>
    <w:multiLevelType w:val="hybridMultilevel"/>
    <w:tmpl w:val="F630570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2C5"/>
    <w:rsid w:val="00014F19"/>
    <w:rsid w:val="0001748C"/>
    <w:rsid w:val="0002556B"/>
    <w:rsid w:val="00027F07"/>
    <w:rsid w:val="00033CFA"/>
    <w:rsid w:val="000402C4"/>
    <w:rsid w:val="00074682"/>
    <w:rsid w:val="00075771"/>
    <w:rsid w:val="00080355"/>
    <w:rsid w:val="00083962"/>
    <w:rsid w:val="000B09F6"/>
    <w:rsid w:val="000B7E0C"/>
    <w:rsid w:val="000E4C8B"/>
    <w:rsid w:val="000F044F"/>
    <w:rsid w:val="000F136D"/>
    <w:rsid w:val="00100FEE"/>
    <w:rsid w:val="00115C07"/>
    <w:rsid w:val="00126902"/>
    <w:rsid w:val="00134AFA"/>
    <w:rsid w:val="0015427F"/>
    <w:rsid w:val="00154634"/>
    <w:rsid w:val="00182817"/>
    <w:rsid w:val="001900FF"/>
    <w:rsid w:val="001972BE"/>
    <w:rsid w:val="001A387A"/>
    <w:rsid w:val="001B7DD7"/>
    <w:rsid w:val="001C7D59"/>
    <w:rsid w:val="001D4371"/>
    <w:rsid w:val="001F0A10"/>
    <w:rsid w:val="001F7FFA"/>
    <w:rsid w:val="00204789"/>
    <w:rsid w:val="002147A7"/>
    <w:rsid w:val="00223C83"/>
    <w:rsid w:val="002246C9"/>
    <w:rsid w:val="00253379"/>
    <w:rsid w:val="002779A0"/>
    <w:rsid w:val="00292B13"/>
    <w:rsid w:val="002963AE"/>
    <w:rsid w:val="002A2895"/>
    <w:rsid w:val="002A4E4D"/>
    <w:rsid w:val="002B75F7"/>
    <w:rsid w:val="002C3550"/>
    <w:rsid w:val="002C57D1"/>
    <w:rsid w:val="002C7764"/>
    <w:rsid w:val="002D1476"/>
    <w:rsid w:val="002E0C67"/>
    <w:rsid w:val="002E4B23"/>
    <w:rsid w:val="002F3038"/>
    <w:rsid w:val="00332479"/>
    <w:rsid w:val="0033569A"/>
    <w:rsid w:val="0034516A"/>
    <w:rsid w:val="003455A4"/>
    <w:rsid w:val="00383D50"/>
    <w:rsid w:val="0038523F"/>
    <w:rsid w:val="0039015F"/>
    <w:rsid w:val="003905BE"/>
    <w:rsid w:val="003A2EE9"/>
    <w:rsid w:val="003B5488"/>
    <w:rsid w:val="003B6D3A"/>
    <w:rsid w:val="003C4310"/>
    <w:rsid w:val="003D39C4"/>
    <w:rsid w:val="003D571D"/>
    <w:rsid w:val="003F628E"/>
    <w:rsid w:val="00401EFF"/>
    <w:rsid w:val="00412CB9"/>
    <w:rsid w:val="00421F71"/>
    <w:rsid w:val="004568C1"/>
    <w:rsid w:val="004651D5"/>
    <w:rsid w:val="0047066F"/>
    <w:rsid w:val="00483994"/>
    <w:rsid w:val="00495FFF"/>
    <w:rsid w:val="004C3501"/>
    <w:rsid w:val="004C4D64"/>
    <w:rsid w:val="004E7836"/>
    <w:rsid w:val="004F2399"/>
    <w:rsid w:val="00500F0E"/>
    <w:rsid w:val="0050149D"/>
    <w:rsid w:val="00517AC8"/>
    <w:rsid w:val="005219BD"/>
    <w:rsid w:val="005431AF"/>
    <w:rsid w:val="00551FEB"/>
    <w:rsid w:val="00564CD9"/>
    <w:rsid w:val="005807B4"/>
    <w:rsid w:val="00584577"/>
    <w:rsid w:val="00591866"/>
    <w:rsid w:val="005A43F4"/>
    <w:rsid w:val="005A64FD"/>
    <w:rsid w:val="005F453C"/>
    <w:rsid w:val="006222F6"/>
    <w:rsid w:val="00622D1F"/>
    <w:rsid w:val="00695B13"/>
    <w:rsid w:val="006B2E4F"/>
    <w:rsid w:val="006D1C9F"/>
    <w:rsid w:val="006E07C5"/>
    <w:rsid w:val="006F723E"/>
    <w:rsid w:val="00703B2F"/>
    <w:rsid w:val="00716B14"/>
    <w:rsid w:val="00720503"/>
    <w:rsid w:val="007232DA"/>
    <w:rsid w:val="00753FDC"/>
    <w:rsid w:val="00754030"/>
    <w:rsid w:val="00763EF1"/>
    <w:rsid w:val="00766821"/>
    <w:rsid w:val="007672D8"/>
    <w:rsid w:val="00794CAF"/>
    <w:rsid w:val="007B06DB"/>
    <w:rsid w:val="007B1DAC"/>
    <w:rsid w:val="007C6D18"/>
    <w:rsid w:val="007D60BA"/>
    <w:rsid w:val="007D6BB4"/>
    <w:rsid w:val="007E4E25"/>
    <w:rsid w:val="007E5EA6"/>
    <w:rsid w:val="007F513C"/>
    <w:rsid w:val="00841244"/>
    <w:rsid w:val="008717A2"/>
    <w:rsid w:val="0087205C"/>
    <w:rsid w:val="0087304D"/>
    <w:rsid w:val="008A3A54"/>
    <w:rsid w:val="008A6A96"/>
    <w:rsid w:val="008C154D"/>
    <w:rsid w:val="008C42C5"/>
    <w:rsid w:val="008C584B"/>
    <w:rsid w:val="008D69CE"/>
    <w:rsid w:val="008E4100"/>
    <w:rsid w:val="008F35A8"/>
    <w:rsid w:val="00905989"/>
    <w:rsid w:val="0090677E"/>
    <w:rsid w:val="00915011"/>
    <w:rsid w:val="0093687B"/>
    <w:rsid w:val="00964549"/>
    <w:rsid w:val="009679AE"/>
    <w:rsid w:val="0097676F"/>
    <w:rsid w:val="00976C02"/>
    <w:rsid w:val="00983605"/>
    <w:rsid w:val="009904A0"/>
    <w:rsid w:val="009A2860"/>
    <w:rsid w:val="009C7555"/>
    <w:rsid w:val="009D686F"/>
    <w:rsid w:val="009D74EF"/>
    <w:rsid w:val="009E0099"/>
    <w:rsid w:val="009F103C"/>
    <w:rsid w:val="00A32B9A"/>
    <w:rsid w:val="00A358CF"/>
    <w:rsid w:val="00A67FA0"/>
    <w:rsid w:val="00A876AE"/>
    <w:rsid w:val="00A91803"/>
    <w:rsid w:val="00AE1D60"/>
    <w:rsid w:val="00AE200D"/>
    <w:rsid w:val="00B035E2"/>
    <w:rsid w:val="00B05662"/>
    <w:rsid w:val="00B27A88"/>
    <w:rsid w:val="00B3183C"/>
    <w:rsid w:val="00B339D0"/>
    <w:rsid w:val="00B34E72"/>
    <w:rsid w:val="00B34FD3"/>
    <w:rsid w:val="00B35708"/>
    <w:rsid w:val="00B55B78"/>
    <w:rsid w:val="00B57733"/>
    <w:rsid w:val="00B64A41"/>
    <w:rsid w:val="00B734BD"/>
    <w:rsid w:val="00B92CD4"/>
    <w:rsid w:val="00B97556"/>
    <w:rsid w:val="00BB0EAD"/>
    <w:rsid w:val="00BC127A"/>
    <w:rsid w:val="00BC6F99"/>
    <w:rsid w:val="00BD7D0D"/>
    <w:rsid w:val="00BF05B1"/>
    <w:rsid w:val="00BF0DA9"/>
    <w:rsid w:val="00BF3BD7"/>
    <w:rsid w:val="00C2034A"/>
    <w:rsid w:val="00C21EE5"/>
    <w:rsid w:val="00C24F69"/>
    <w:rsid w:val="00C400F4"/>
    <w:rsid w:val="00C46306"/>
    <w:rsid w:val="00C91095"/>
    <w:rsid w:val="00CB1A65"/>
    <w:rsid w:val="00CB2A39"/>
    <w:rsid w:val="00CB3195"/>
    <w:rsid w:val="00CD37EC"/>
    <w:rsid w:val="00CE1739"/>
    <w:rsid w:val="00CE40FD"/>
    <w:rsid w:val="00CE73D9"/>
    <w:rsid w:val="00CF6673"/>
    <w:rsid w:val="00D03B21"/>
    <w:rsid w:val="00D143E4"/>
    <w:rsid w:val="00D22C02"/>
    <w:rsid w:val="00D46BFC"/>
    <w:rsid w:val="00D506C3"/>
    <w:rsid w:val="00D51A77"/>
    <w:rsid w:val="00D5787A"/>
    <w:rsid w:val="00D806DD"/>
    <w:rsid w:val="00D8755C"/>
    <w:rsid w:val="00DA074C"/>
    <w:rsid w:val="00DA75D1"/>
    <w:rsid w:val="00DB12AA"/>
    <w:rsid w:val="00DC0EB3"/>
    <w:rsid w:val="00DC1797"/>
    <w:rsid w:val="00DF56C4"/>
    <w:rsid w:val="00E000E7"/>
    <w:rsid w:val="00E077D5"/>
    <w:rsid w:val="00E24FFE"/>
    <w:rsid w:val="00E277F7"/>
    <w:rsid w:val="00E52854"/>
    <w:rsid w:val="00E67CF3"/>
    <w:rsid w:val="00E704DD"/>
    <w:rsid w:val="00E74BEF"/>
    <w:rsid w:val="00EA025D"/>
    <w:rsid w:val="00EB197B"/>
    <w:rsid w:val="00EE0EAF"/>
    <w:rsid w:val="00EF537F"/>
    <w:rsid w:val="00F162C5"/>
    <w:rsid w:val="00F22C38"/>
    <w:rsid w:val="00F32BDB"/>
    <w:rsid w:val="00F42AB4"/>
    <w:rsid w:val="00F61624"/>
    <w:rsid w:val="00F619B4"/>
    <w:rsid w:val="00F93BDF"/>
    <w:rsid w:val="00FB412E"/>
    <w:rsid w:val="00FC6FC4"/>
    <w:rsid w:val="00FD009E"/>
    <w:rsid w:val="00FD7DBA"/>
    <w:rsid w:val="00FE4ED5"/>
    <w:rsid w:val="00FE59D5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407D973C"/>
  <w15:docId w15:val="{B7E8140C-D3CF-44E3-B610-C58C6F3C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2C5"/>
    <w:pPr>
      <w:widowControl w:val="0"/>
    </w:pPr>
  </w:style>
  <w:style w:type="paragraph" w:styleId="Titre1">
    <w:name w:val="heading 1"/>
    <w:basedOn w:val="Normal"/>
    <w:next w:val="Normal"/>
    <w:link w:val="Titre1Car"/>
    <w:uiPriority w:val="99"/>
    <w:qFormat/>
    <w:rsid w:val="008C42C5"/>
    <w:pPr>
      <w:keepNext/>
      <w:outlineLvl w:val="0"/>
    </w:pPr>
    <w:rPr>
      <w:b/>
      <w:sz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695B13"/>
    <w:pPr>
      <w:keepNext/>
      <w:outlineLvl w:val="3"/>
    </w:pPr>
    <w:rPr>
      <w:rFonts w:ascii="Arial" w:hAnsi="Arial"/>
      <w:i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C42C5"/>
    <w:rPr>
      <w:rFonts w:cs="Times New Roman"/>
      <w:b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D298F"/>
    <w:rPr>
      <w:rFonts w:ascii="Calibri" w:eastAsia="Times New Roman" w:hAnsi="Calibri" w:cs="Times New Roman"/>
      <w:b/>
      <w:bCs/>
      <w:sz w:val="28"/>
      <w:szCs w:val="28"/>
    </w:rPr>
  </w:style>
  <w:style w:type="paragraph" w:styleId="Retraitcorpsdetexte">
    <w:name w:val="Body Text Indent"/>
    <w:basedOn w:val="Normal"/>
    <w:link w:val="RetraitcorpsdetexteCar"/>
    <w:uiPriority w:val="99"/>
    <w:rsid w:val="00695B13"/>
    <w:pPr>
      <w:tabs>
        <w:tab w:val="left" w:pos="5103"/>
      </w:tabs>
      <w:ind w:left="5103"/>
    </w:pPr>
    <w:rPr>
      <w:rFonts w:ascii="Arial" w:hAnsi="Arial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D298F"/>
    <w:rPr>
      <w:sz w:val="20"/>
      <w:szCs w:val="20"/>
    </w:rPr>
  </w:style>
  <w:style w:type="character" w:styleId="Lienhypertexte">
    <w:name w:val="Hyperlink"/>
    <w:basedOn w:val="Policepardfaut"/>
    <w:uiPriority w:val="99"/>
    <w:rsid w:val="00695B13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9368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D298F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9368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298F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rsid w:val="000E4C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0E4C8B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rsid w:val="008C42C5"/>
    <w:rPr>
      <w:sz w:val="24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8C42C5"/>
    <w:rPr>
      <w:rFonts w:cs="Times New Roman"/>
      <w:sz w:val="24"/>
    </w:rPr>
  </w:style>
  <w:style w:type="table" w:styleId="Grilledutableau">
    <w:name w:val="Table Grid"/>
    <w:basedOn w:val="TableauNormal"/>
    <w:uiPriority w:val="99"/>
    <w:rsid w:val="008C42C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uiPriority w:val="99"/>
    <w:rsid w:val="0087304D"/>
    <w:pPr>
      <w:widowControl/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Paragraphedeliste">
    <w:name w:val="List Paragraph"/>
    <w:basedOn w:val="Normal"/>
    <w:uiPriority w:val="34"/>
    <w:qFormat/>
    <w:rsid w:val="002779A0"/>
    <w:pPr>
      <w:ind w:left="720"/>
      <w:contextualSpacing/>
    </w:pPr>
  </w:style>
  <w:style w:type="paragraph" w:customStyle="1" w:styleId="Paragraphedeliste2">
    <w:name w:val="Paragraphe de liste2"/>
    <w:basedOn w:val="Normal"/>
    <w:uiPriority w:val="99"/>
    <w:rsid w:val="004568C1"/>
    <w:pPr>
      <w:widowControl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le%20JDA\AppData\Roaming\Microsoft\Templates\ENTETE%20SIMPLE%20ECOLE%20J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 SIMPLE ECOLE JDA</Template>
  <TotalTime>39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ET COLLEGE JEANNE D’ARC</vt:lpstr>
    </vt:vector>
  </TitlesOfParts>
  <Company>Ecole et Collège Jeanne d'Arc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ET COLLEGE JEANNE D’ARC</dc:title>
  <dc:creator>Ecole JDA</dc:creator>
  <cp:lastModifiedBy>Secretariat</cp:lastModifiedBy>
  <cp:revision>30</cp:revision>
  <cp:lastPrinted>2020-06-08T13:36:00Z</cp:lastPrinted>
  <dcterms:created xsi:type="dcterms:W3CDTF">2016-05-20T05:20:00Z</dcterms:created>
  <dcterms:modified xsi:type="dcterms:W3CDTF">2022-05-10T13:26:00Z</dcterms:modified>
</cp:coreProperties>
</file>